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E2B8" w14:textId="77777777" w:rsidR="00614FAB" w:rsidRPr="009F69AF" w:rsidRDefault="00614FAB" w:rsidP="00614FA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9AF">
        <w:rPr>
          <w:rFonts w:ascii="Times New Roman" w:eastAsia="Times New Roman" w:hAnsi="Times New Roman"/>
          <w:b/>
          <w:sz w:val="28"/>
          <w:szCs w:val="28"/>
        </w:rPr>
        <w:t xml:space="preserve">WOODSTOCK SELECT BOARD </w:t>
      </w:r>
    </w:p>
    <w:p w14:paraId="53A0C462" w14:textId="5BF87605" w:rsidR="00E46598" w:rsidRPr="009F69AF" w:rsidRDefault="00E46598" w:rsidP="00614FA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9AF">
        <w:rPr>
          <w:rFonts w:ascii="Times New Roman" w:eastAsia="Times New Roman" w:hAnsi="Times New Roman"/>
          <w:b/>
          <w:sz w:val="28"/>
          <w:szCs w:val="28"/>
        </w:rPr>
        <w:t>BOARD OF VILLAGE TRUSTEES</w:t>
      </w:r>
    </w:p>
    <w:p w14:paraId="1F37772D" w14:textId="2558F60F" w:rsidR="00E46598" w:rsidRPr="009F69AF" w:rsidRDefault="00614FAB" w:rsidP="00E4659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December 1</w:t>
      </w:r>
      <w:r w:rsidR="00A42BDD">
        <w:rPr>
          <w:rFonts w:ascii="Times New Roman" w:eastAsia="Times New Roman" w:hAnsi="Times New Roman"/>
          <w:b/>
          <w:sz w:val="28"/>
          <w:szCs w:val="28"/>
        </w:rPr>
        <w:t>7</w:t>
      </w:r>
      <w:r w:rsidR="00BE78AE">
        <w:rPr>
          <w:rFonts w:ascii="Times New Roman" w:eastAsia="Times New Roman" w:hAnsi="Times New Roman"/>
          <w:b/>
          <w:sz w:val="28"/>
          <w:szCs w:val="28"/>
        </w:rPr>
        <w:t>, 2019</w:t>
      </w:r>
    </w:p>
    <w:p w14:paraId="2DE3B2F8" w14:textId="470FAD16" w:rsidR="00E46598" w:rsidRPr="009F69AF" w:rsidRDefault="00A42BDD" w:rsidP="00E4659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5:00</w:t>
      </w:r>
      <w:r w:rsidR="00983DA6">
        <w:rPr>
          <w:rFonts w:ascii="Times New Roman" w:eastAsia="Times New Roman" w:hAnsi="Times New Roman"/>
          <w:b/>
          <w:sz w:val="28"/>
          <w:szCs w:val="28"/>
        </w:rPr>
        <w:t>PM</w:t>
      </w:r>
    </w:p>
    <w:p w14:paraId="1355A1B9" w14:textId="77777777" w:rsidR="00E46598" w:rsidRPr="009F69AF" w:rsidRDefault="00E46598" w:rsidP="00E4659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9AF">
        <w:rPr>
          <w:rFonts w:ascii="Times New Roman" w:eastAsia="Times New Roman" w:hAnsi="Times New Roman"/>
          <w:b/>
          <w:sz w:val="28"/>
          <w:szCs w:val="28"/>
        </w:rPr>
        <w:t>Woodstock Town Hall</w:t>
      </w:r>
    </w:p>
    <w:p w14:paraId="5729F093" w14:textId="29E72570" w:rsidR="00E46598" w:rsidRPr="009F69AF" w:rsidRDefault="00BD0027" w:rsidP="00E4659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SPECIAL </w:t>
      </w:r>
      <w:r w:rsidR="00E46598" w:rsidRPr="009F69AF">
        <w:rPr>
          <w:rFonts w:ascii="Times New Roman" w:eastAsia="Times New Roman" w:hAnsi="Times New Roman"/>
          <w:b/>
          <w:sz w:val="28"/>
          <w:szCs w:val="28"/>
        </w:rPr>
        <w:t xml:space="preserve">JOINT MEETING   </w:t>
      </w:r>
    </w:p>
    <w:p w14:paraId="7EFF2458" w14:textId="13627104" w:rsidR="00E46598" w:rsidRDefault="00D11AB2" w:rsidP="00E4659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Draft Minutes</w:t>
      </w:r>
    </w:p>
    <w:p w14:paraId="42967295" w14:textId="7D8031D7" w:rsidR="00D11AB2" w:rsidRDefault="00D11AB2" w:rsidP="00D11AB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Draft</w:t>
      </w:r>
      <w:r>
        <w:rPr>
          <w:rFonts w:ascii="Times New Roman" w:eastAsia="Times New Roman" w:hAnsi="Times New Roman"/>
          <w:sz w:val="24"/>
          <w:szCs w:val="24"/>
        </w:rPr>
        <w:t xml:space="preserve"> subject to approval.</w:t>
      </w:r>
    </w:p>
    <w:p w14:paraId="3A04FBA5" w14:textId="22B10D26" w:rsidR="00D11AB2" w:rsidRPr="00D11AB2" w:rsidRDefault="00D11AB2" w:rsidP="00D11A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Present:</w:t>
      </w:r>
      <w:r>
        <w:rPr>
          <w:rFonts w:ascii="Times New Roman" w:eastAsia="Times New Roman" w:hAnsi="Times New Roman"/>
          <w:sz w:val="24"/>
          <w:szCs w:val="24"/>
        </w:rPr>
        <w:t xml:space="preserve"> Select Board Chair L.D. Sutherland, Mary Riley, John Doten, Ray Bourgeois,</w:t>
      </w:r>
      <w:r w:rsidR="00EE58E6">
        <w:rPr>
          <w:rFonts w:ascii="Times New Roman" w:eastAsia="Times New Roman" w:hAnsi="Times New Roman"/>
          <w:sz w:val="24"/>
          <w:szCs w:val="24"/>
        </w:rPr>
        <w:t xml:space="preserve"> Jill Davies (5:17pm)</w:t>
      </w:r>
      <w:r w:rsidR="00496C7E">
        <w:rPr>
          <w:rFonts w:ascii="Times New Roman" w:eastAsia="Times New Roman" w:hAnsi="Times New Roman"/>
          <w:sz w:val="24"/>
          <w:szCs w:val="24"/>
        </w:rPr>
        <w:t xml:space="preserve"> Village Trustees Chair Jeffrey Kahn, Keri Cole, </w:t>
      </w:r>
      <w:r>
        <w:rPr>
          <w:rFonts w:ascii="Times New Roman" w:eastAsia="Times New Roman" w:hAnsi="Times New Roman"/>
          <w:sz w:val="24"/>
          <w:szCs w:val="24"/>
        </w:rPr>
        <w:t xml:space="preserve">Frank Heald, Beth Fish, Candace Coburn, Zoie Parent, Joe Swanson, </w:t>
      </w:r>
      <w:r w:rsidR="00EE58E6">
        <w:rPr>
          <w:rFonts w:ascii="Times New Roman" w:eastAsia="Times New Roman" w:hAnsi="Times New Roman"/>
          <w:sz w:val="24"/>
          <w:szCs w:val="24"/>
        </w:rPr>
        <w:t xml:space="preserve">John </w:t>
      </w:r>
      <w:proofErr w:type="spellStart"/>
      <w:r w:rsidR="00EE58E6">
        <w:rPr>
          <w:rFonts w:ascii="Times New Roman" w:eastAsia="Times New Roman" w:hAnsi="Times New Roman"/>
          <w:sz w:val="24"/>
          <w:szCs w:val="24"/>
        </w:rPr>
        <w:t>Mudgett</w:t>
      </w:r>
      <w:proofErr w:type="spellEnd"/>
      <w:r w:rsidR="00EE58E6">
        <w:rPr>
          <w:rFonts w:ascii="Times New Roman" w:eastAsia="Times New Roman" w:hAnsi="Times New Roman"/>
          <w:sz w:val="24"/>
          <w:szCs w:val="24"/>
        </w:rPr>
        <w:t>, Tyler Kimberly</w:t>
      </w:r>
      <w:r w:rsidR="004925A6">
        <w:rPr>
          <w:rFonts w:ascii="Times New Roman" w:eastAsia="Times New Roman" w:hAnsi="Times New Roman"/>
          <w:sz w:val="24"/>
          <w:szCs w:val="24"/>
        </w:rPr>
        <w:t xml:space="preserve">, Corwin Sharp, Allen Stein, Macy Lawrence, Beth Finlayson, Sally Miller, </w:t>
      </w:r>
    </w:p>
    <w:p w14:paraId="7DC1C562" w14:textId="77777777" w:rsidR="00E46598" w:rsidRPr="005621DE" w:rsidRDefault="00E46598" w:rsidP="006F42A4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DBE454E" w14:textId="77777777" w:rsidR="00E46598" w:rsidRPr="00F6454A" w:rsidRDefault="00E46598" w:rsidP="00E46598">
      <w:pPr>
        <w:numPr>
          <w:ilvl w:val="0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621DE">
        <w:rPr>
          <w:rFonts w:ascii="Times New Roman" w:eastAsia="Times New Roman" w:hAnsi="Times New Roman"/>
          <w:b/>
          <w:sz w:val="24"/>
          <w:szCs w:val="24"/>
        </w:rPr>
        <w:t>CALL TO ORDER</w:t>
      </w:r>
    </w:p>
    <w:p w14:paraId="577568D2" w14:textId="5D07FB84" w:rsidR="00E46598" w:rsidRPr="009F69AF" w:rsidRDefault="00E46598" w:rsidP="00E46598">
      <w:pPr>
        <w:numPr>
          <w:ilvl w:val="1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F69AF">
        <w:rPr>
          <w:rFonts w:ascii="Times New Roman" w:eastAsia="Times New Roman" w:hAnsi="Times New Roman"/>
          <w:bCs/>
          <w:sz w:val="24"/>
          <w:szCs w:val="24"/>
        </w:rPr>
        <w:t>Select Board</w:t>
      </w:r>
      <w:r w:rsidR="000E2C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7552">
        <w:rPr>
          <w:rFonts w:ascii="Times New Roman" w:eastAsia="Times New Roman" w:hAnsi="Times New Roman"/>
          <w:bCs/>
          <w:sz w:val="24"/>
          <w:szCs w:val="24"/>
        </w:rPr>
        <w:t>Chair L.D. Sutherland called the December 17, 2019 Joint Meeting with the Village Trustees to order at</w:t>
      </w:r>
      <w:r w:rsidR="000E2C5A">
        <w:rPr>
          <w:rFonts w:ascii="Times New Roman" w:eastAsia="Times New Roman" w:hAnsi="Times New Roman"/>
          <w:bCs/>
          <w:sz w:val="24"/>
          <w:szCs w:val="24"/>
        </w:rPr>
        <w:t xml:space="preserve"> 5:09pm.</w:t>
      </w:r>
    </w:p>
    <w:p w14:paraId="4E4335ED" w14:textId="791FEBD8" w:rsidR="00E46598" w:rsidRPr="00070AAB" w:rsidRDefault="00E46598" w:rsidP="00E46598">
      <w:pPr>
        <w:numPr>
          <w:ilvl w:val="1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F69AF">
        <w:rPr>
          <w:rFonts w:ascii="Times New Roman" w:eastAsia="Times New Roman" w:hAnsi="Times New Roman"/>
          <w:bCs/>
          <w:sz w:val="24"/>
          <w:szCs w:val="24"/>
        </w:rPr>
        <w:t xml:space="preserve">Village </w:t>
      </w:r>
      <w:r w:rsidR="00D120AA" w:rsidRPr="009F69AF">
        <w:rPr>
          <w:rFonts w:ascii="Times New Roman" w:eastAsia="Times New Roman" w:hAnsi="Times New Roman"/>
          <w:bCs/>
          <w:sz w:val="24"/>
          <w:szCs w:val="24"/>
        </w:rPr>
        <w:t>Trustees</w:t>
      </w:r>
      <w:r w:rsidR="00D120AA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4925A6">
        <w:rPr>
          <w:rFonts w:ascii="Times New Roman" w:eastAsia="Times New Roman" w:hAnsi="Times New Roman"/>
          <w:bCs/>
          <w:sz w:val="24"/>
          <w:szCs w:val="24"/>
        </w:rPr>
        <w:t xml:space="preserve"> No quorum – The Village Trustees did not have a quorum, but they did hear the presentation from the Auditors.</w:t>
      </w:r>
    </w:p>
    <w:p w14:paraId="524DCE33" w14:textId="77777777" w:rsidR="00BE78AE" w:rsidRPr="00BE78AE" w:rsidRDefault="00BE78AE" w:rsidP="00614FAB">
      <w:p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F538B6" w14:textId="31D90414" w:rsidR="000E2C5A" w:rsidRPr="000E2C5A" w:rsidRDefault="00A42BDD" w:rsidP="000E2C5A">
      <w:pPr>
        <w:numPr>
          <w:ilvl w:val="0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42BDD">
        <w:rPr>
          <w:rFonts w:ascii="Times New Roman" w:eastAsia="Times New Roman" w:hAnsi="Times New Roman"/>
          <w:b/>
          <w:sz w:val="24"/>
          <w:szCs w:val="24"/>
        </w:rPr>
        <w:t>REVIEW OF THE FY19 AUDIT WITH THE AUDITORS</w:t>
      </w:r>
    </w:p>
    <w:p w14:paraId="0ECF8C47" w14:textId="77777777" w:rsidR="00EE58E6" w:rsidRPr="001A6DF6" w:rsidRDefault="00EE58E6" w:rsidP="000E2C5A">
      <w:pPr>
        <w:numPr>
          <w:ilvl w:val="1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A6DF6">
        <w:rPr>
          <w:rFonts w:ascii="Times New Roman" w:eastAsia="Times New Roman" w:hAnsi="Times New Roman"/>
          <w:b/>
          <w:sz w:val="24"/>
          <w:szCs w:val="24"/>
        </w:rPr>
        <w:t>FY19 Town Audit</w:t>
      </w:r>
    </w:p>
    <w:p w14:paraId="13A220DB" w14:textId="4F5F1C5A" w:rsidR="000E2C5A" w:rsidRPr="000E2C5A" w:rsidRDefault="000E2C5A" w:rsidP="00EE58E6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E2C5A">
        <w:rPr>
          <w:rFonts w:ascii="Times New Roman" w:eastAsia="Times New Roman" w:hAnsi="Times New Roman"/>
          <w:bCs/>
          <w:sz w:val="24"/>
          <w:szCs w:val="24"/>
        </w:rPr>
        <w:t xml:space="preserve">Ms. Coburn </w:t>
      </w:r>
      <w:r>
        <w:rPr>
          <w:rFonts w:ascii="Times New Roman" w:eastAsia="Times New Roman" w:hAnsi="Times New Roman"/>
          <w:bCs/>
          <w:sz w:val="24"/>
          <w:szCs w:val="24"/>
        </w:rPr>
        <w:t>addressed the Select Board in her position as the Town Treasurer.</w:t>
      </w:r>
    </w:p>
    <w:p w14:paraId="58C68BC7" w14:textId="53DCD74F" w:rsidR="000E2C5A" w:rsidRPr="000E2C5A" w:rsidRDefault="000E2C5A" w:rsidP="00EE58E6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E2C5A">
        <w:rPr>
          <w:rFonts w:ascii="Times New Roman" w:eastAsia="Times New Roman" w:hAnsi="Times New Roman"/>
          <w:bCs/>
          <w:sz w:val="24"/>
          <w:szCs w:val="24"/>
        </w:rPr>
        <w:t>It was a rocky road in FY19. Ms. Coburn thank</w:t>
      </w:r>
      <w:r w:rsidR="00D120AA">
        <w:rPr>
          <w:rFonts w:ascii="Times New Roman" w:eastAsia="Times New Roman" w:hAnsi="Times New Roman"/>
          <w:bCs/>
          <w:sz w:val="24"/>
          <w:szCs w:val="24"/>
        </w:rPr>
        <w:t>ed</w:t>
      </w:r>
      <w:r w:rsidRPr="000E2C5A">
        <w:rPr>
          <w:rFonts w:ascii="Times New Roman" w:eastAsia="Times New Roman" w:hAnsi="Times New Roman"/>
          <w:bCs/>
          <w:sz w:val="24"/>
          <w:szCs w:val="24"/>
        </w:rPr>
        <w:t xml:space="preserve"> Zoie </w:t>
      </w:r>
      <w:r w:rsidR="00D2161C">
        <w:rPr>
          <w:rFonts w:ascii="Times New Roman" w:eastAsia="Times New Roman" w:hAnsi="Times New Roman"/>
          <w:bCs/>
          <w:sz w:val="24"/>
          <w:szCs w:val="24"/>
        </w:rPr>
        <w:t xml:space="preserve">Parent </w:t>
      </w:r>
      <w:r w:rsidRPr="000E2C5A">
        <w:rPr>
          <w:rFonts w:ascii="Times New Roman" w:eastAsia="Times New Roman" w:hAnsi="Times New Roman"/>
          <w:bCs/>
          <w:sz w:val="24"/>
          <w:szCs w:val="24"/>
        </w:rPr>
        <w:t xml:space="preserve">for diving into this situation and bringing in the specialist from NEMRC. Ms. Coburn believes that we are on a good road now. </w:t>
      </w:r>
    </w:p>
    <w:p w14:paraId="6AA7B52F" w14:textId="16F04EEC" w:rsidR="000E2C5A" w:rsidRDefault="000E2C5A" w:rsidP="00EE58E6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E2C5A">
        <w:rPr>
          <w:rFonts w:ascii="Times New Roman" w:eastAsia="Times New Roman" w:hAnsi="Times New Roman"/>
          <w:bCs/>
          <w:sz w:val="24"/>
          <w:szCs w:val="24"/>
        </w:rPr>
        <w:t>Ms. Coburn is also pleased with the interest the Town has made in FY19. We had budgeted $100 for FY19 and received $26,000. Ms. Riley thanked Ms. Coburn for seeking out a new bank for us to</w:t>
      </w:r>
      <w:r w:rsidR="00D120AA">
        <w:rPr>
          <w:rFonts w:ascii="Times New Roman" w:eastAsia="Times New Roman" w:hAnsi="Times New Roman"/>
          <w:bCs/>
          <w:sz w:val="24"/>
          <w:szCs w:val="24"/>
        </w:rPr>
        <w:t xml:space="preserve"> make this progress</w:t>
      </w:r>
      <w:r w:rsidRPr="000E2C5A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D9B01F0" w14:textId="4B4542A1" w:rsidR="000E2C5A" w:rsidRDefault="000E2C5A" w:rsidP="00EE58E6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Auditor’s from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Mudgett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Jennett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&amp; Krogh-Wisner, P.C., John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Mudgett</w:t>
      </w:r>
      <w:proofErr w:type="spellEnd"/>
      <w:r w:rsidR="00EE58E6">
        <w:rPr>
          <w:rFonts w:ascii="Times New Roman" w:eastAsia="Times New Roman" w:hAnsi="Times New Roman"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Tyler Kimberly</w:t>
      </w:r>
      <w:r w:rsidR="00EE58E6">
        <w:rPr>
          <w:rFonts w:ascii="Times New Roman" w:eastAsia="Times New Roman" w:hAnsi="Times New Roman"/>
          <w:bCs/>
          <w:sz w:val="24"/>
          <w:szCs w:val="24"/>
        </w:rPr>
        <w:t xml:space="preserve"> were on hand to present the FY 19 Town Audit to the Select Board.</w:t>
      </w:r>
    </w:p>
    <w:p w14:paraId="3B19F53A" w14:textId="77184213" w:rsidR="00EE58E6" w:rsidRDefault="00EE58E6" w:rsidP="00EE58E6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There were a lot more adjustments that needed to be made in FY19 than in previous years.</w:t>
      </w:r>
    </w:p>
    <w:p w14:paraId="276AD415" w14:textId="7B398D4A" w:rsidR="00EE58E6" w:rsidRDefault="00EE58E6" w:rsidP="00EE58E6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National Park Service Grant was only partially used in FY19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, so </w:t>
      </w:r>
      <w:r>
        <w:rPr>
          <w:rFonts w:ascii="Times New Roman" w:eastAsia="Times New Roman" w:hAnsi="Times New Roman"/>
          <w:bCs/>
          <w:sz w:val="24"/>
          <w:szCs w:val="24"/>
        </w:rPr>
        <w:t>the remaining amount was deferred in an adjustment.</w:t>
      </w:r>
      <w:r w:rsidR="000516C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59E261B" w14:textId="5CB44BBC" w:rsidR="00EE58E6" w:rsidRDefault="00EE58E6" w:rsidP="00EE58E6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ambulance software that tracks </w:t>
      </w:r>
      <w:r w:rsidR="00917552">
        <w:rPr>
          <w:rFonts w:ascii="Times New Roman" w:eastAsia="Times New Roman" w:hAnsi="Times New Roman"/>
          <w:bCs/>
          <w:sz w:val="24"/>
          <w:szCs w:val="24"/>
        </w:rPr>
        <w:t>all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calls and </w:t>
      </w:r>
      <w:r w:rsidR="000208B2">
        <w:rPr>
          <w:rFonts w:ascii="Times New Roman" w:eastAsia="Times New Roman" w:hAnsi="Times New Roman"/>
          <w:bCs/>
          <w:sz w:val="24"/>
          <w:szCs w:val="24"/>
        </w:rPr>
        <w:t>billing is separate from the accounting software and the two software</w:t>
      </w:r>
      <w:r w:rsidR="00917552">
        <w:rPr>
          <w:rFonts w:ascii="Times New Roman" w:eastAsia="Times New Roman" w:hAnsi="Times New Roman"/>
          <w:bCs/>
          <w:sz w:val="24"/>
          <w:szCs w:val="24"/>
        </w:rPr>
        <w:t xml:space="preserve"> programs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 do</w:t>
      </w:r>
      <w:r w:rsidR="00917552">
        <w:rPr>
          <w:rFonts w:ascii="Times New Roman" w:eastAsia="Times New Roman" w:hAnsi="Times New Roman"/>
          <w:bCs/>
          <w:sz w:val="24"/>
          <w:szCs w:val="24"/>
        </w:rPr>
        <w:t xml:space="preserve"> not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 communicate.</w:t>
      </w:r>
    </w:p>
    <w:p w14:paraId="242C71EC" w14:textId="7F6C235E" w:rsidR="00EE58E6" w:rsidRDefault="00EE58E6" w:rsidP="00EE58E6">
      <w:pPr>
        <w:numPr>
          <w:ilvl w:val="4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reports from the ambulance software did</w:t>
      </w:r>
      <w:r w:rsidR="00917552">
        <w:rPr>
          <w:rFonts w:ascii="Times New Roman" w:eastAsia="Times New Roman" w:hAnsi="Times New Roman"/>
          <w:bCs/>
          <w:sz w:val="24"/>
          <w:szCs w:val="24"/>
        </w:rPr>
        <w:t xml:space="preserve"> not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match the general ledger software</w:t>
      </w:r>
      <w:r w:rsidR="00917552">
        <w:rPr>
          <w:rFonts w:ascii="Times New Roman" w:eastAsia="Times New Roman" w:hAnsi="Times New Roman"/>
          <w:bCs/>
          <w:sz w:val="24"/>
          <w:szCs w:val="24"/>
        </w:rPr>
        <w:t>. Therefore,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adjustments had to be made.</w:t>
      </w:r>
    </w:p>
    <w:p w14:paraId="3D2DDEED" w14:textId="415D83D6" w:rsidR="000208B2" w:rsidRPr="005C1222" w:rsidRDefault="000208B2" w:rsidP="005C1222">
      <w:pPr>
        <w:numPr>
          <w:ilvl w:val="4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Ms. Parent addressed the Select Board regarding the Ambulance reconci</w:t>
      </w:r>
      <w:r w:rsidR="00D120AA">
        <w:rPr>
          <w:rFonts w:ascii="Times New Roman" w:eastAsia="Times New Roman" w:hAnsi="Times New Roman"/>
          <w:bCs/>
          <w:sz w:val="24"/>
          <w:szCs w:val="24"/>
        </w:rPr>
        <w:t>liation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 the Capital Assets</w:t>
      </w:r>
      <w:r w:rsidR="00915389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915389">
        <w:rPr>
          <w:rFonts w:ascii="Times New Roman" w:eastAsia="Times New Roman" w:hAnsi="Times New Roman"/>
          <w:bCs/>
          <w:sz w:val="24"/>
          <w:szCs w:val="24"/>
        </w:rPr>
        <w:lastRenderedPageBreak/>
        <w:t>Depreciation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Listing. Historically those accounts have not been reconciled, so the accounting department has been made aware and are prepared to make the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Capital A</w:t>
      </w:r>
      <w:r>
        <w:rPr>
          <w:rFonts w:ascii="Times New Roman" w:eastAsia="Times New Roman" w:hAnsi="Times New Roman"/>
          <w:bCs/>
          <w:sz w:val="24"/>
          <w:szCs w:val="24"/>
        </w:rPr>
        <w:t>ssets</w:t>
      </w:r>
      <w:r w:rsidR="00915389">
        <w:rPr>
          <w:rFonts w:ascii="Times New Roman" w:eastAsia="Times New Roman" w:hAnsi="Times New Roman"/>
          <w:bCs/>
          <w:sz w:val="24"/>
          <w:szCs w:val="24"/>
        </w:rPr>
        <w:t xml:space="preserve"> and Depreciation Listing.</w:t>
      </w:r>
    </w:p>
    <w:p w14:paraId="285A5834" w14:textId="6AC42DA1" w:rsidR="000208B2" w:rsidRDefault="00EE58E6" w:rsidP="000208B2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Mr. Kimberly highlighted parts of the 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FY 19 audit. A material weakness was brought to the attention of the Select Board. The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a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uditors would suggest that someone other than the auditors update the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C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apital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A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ssets and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D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epreciation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L</w:t>
      </w:r>
      <w:r w:rsidR="000208B2">
        <w:rPr>
          <w:rFonts w:ascii="Times New Roman" w:eastAsia="Times New Roman" w:hAnsi="Times New Roman"/>
          <w:bCs/>
          <w:sz w:val="24"/>
          <w:szCs w:val="24"/>
        </w:rPr>
        <w:t>isting. The Town will be doing this in house going forward.</w:t>
      </w:r>
    </w:p>
    <w:p w14:paraId="2D9D9474" w14:textId="7CA2D69B" w:rsidR="000208B2" w:rsidRDefault="00915389" w:rsidP="000208B2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auditors informed the Board of minor changes have been made to the draft audit since it was distributed on November 12, 2019.</w:t>
      </w:r>
      <w:r w:rsidR="000208B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A273C15" w14:textId="145BDF07" w:rsidR="000516CF" w:rsidRPr="00915389" w:rsidRDefault="000208B2" w:rsidP="00915389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Ms. Davies asked about the actual budgetary basis on page 42. </w:t>
      </w:r>
      <w:r w:rsidR="000516CF">
        <w:rPr>
          <w:rFonts w:ascii="Times New Roman" w:eastAsia="Times New Roman" w:hAnsi="Times New Roman"/>
          <w:bCs/>
          <w:sz w:val="24"/>
          <w:szCs w:val="24"/>
        </w:rPr>
        <w:t xml:space="preserve">GAP is referred to as a General Accounting Processes. The expenditure report starting on page 42 can be used for budgeting purposes. </w:t>
      </w:r>
    </w:p>
    <w:p w14:paraId="6A721BD2" w14:textId="68A8B9FD" w:rsidR="000516CF" w:rsidRPr="00915389" w:rsidRDefault="000516CF" w:rsidP="00915389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lot of auditing time goes into reconciling Capital Reserve Funds</w:t>
      </w:r>
      <w:r w:rsidR="00915389">
        <w:rPr>
          <w:rFonts w:ascii="Times New Roman" w:eastAsia="Times New Roman" w:hAnsi="Times New Roman"/>
          <w:bCs/>
          <w:sz w:val="24"/>
          <w:szCs w:val="24"/>
        </w:rPr>
        <w:t xml:space="preserve"> which </w:t>
      </w:r>
      <w:r>
        <w:rPr>
          <w:rFonts w:ascii="Times New Roman" w:eastAsia="Times New Roman" w:hAnsi="Times New Roman"/>
          <w:bCs/>
          <w:sz w:val="24"/>
          <w:szCs w:val="24"/>
        </w:rPr>
        <w:t>go back into the General Fund and Sewer Funds.</w:t>
      </w:r>
      <w:r w:rsidR="009153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5389">
        <w:rPr>
          <w:rFonts w:ascii="Times New Roman" w:eastAsia="Times New Roman" w:hAnsi="Times New Roman"/>
          <w:bCs/>
          <w:sz w:val="24"/>
          <w:szCs w:val="24"/>
        </w:rPr>
        <w:t>There is more detail</w:t>
      </w:r>
      <w:r w:rsidR="00915389">
        <w:rPr>
          <w:rFonts w:ascii="Times New Roman" w:eastAsia="Times New Roman" w:hAnsi="Times New Roman"/>
          <w:bCs/>
          <w:sz w:val="24"/>
          <w:szCs w:val="24"/>
        </w:rPr>
        <w:t xml:space="preserve"> in the audit</w:t>
      </w:r>
      <w:r w:rsidRPr="009153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5389">
        <w:rPr>
          <w:rFonts w:ascii="Times New Roman" w:eastAsia="Times New Roman" w:hAnsi="Times New Roman"/>
          <w:bCs/>
          <w:sz w:val="24"/>
          <w:szCs w:val="24"/>
        </w:rPr>
        <w:t>t</w:t>
      </w:r>
      <w:r w:rsidRPr="00915389">
        <w:rPr>
          <w:rFonts w:ascii="Times New Roman" w:eastAsia="Times New Roman" w:hAnsi="Times New Roman"/>
          <w:bCs/>
          <w:sz w:val="24"/>
          <w:szCs w:val="24"/>
        </w:rPr>
        <w:t xml:space="preserve">han what is </w:t>
      </w:r>
      <w:r w:rsidR="001A6DF6" w:rsidRPr="00915389">
        <w:rPr>
          <w:rFonts w:ascii="Times New Roman" w:eastAsia="Times New Roman" w:hAnsi="Times New Roman"/>
          <w:bCs/>
          <w:sz w:val="24"/>
          <w:szCs w:val="24"/>
        </w:rPr>
        <w:t>required,</w:t>
      </w:r>
      <w:r w:rsidRPr="00915389">
        <w:rPr>
          <w:rFonts w:ascii="Times New Roman" w:eastAsia="Times New Roman" w:hAnsi="Times New Roman"/>
          <w:bCs/>
          <w:sz w:val="24"/>
          <w:szCs w:val="24"/>
        </w:rPr>
        <w:t xml:space="preserve"> and it could be scaled back without </w:t>
      </w:r>
      <w:r w:rsidR="00915389">
        <w:rPr>
          <w:rFonts w:ascii="Times New Roman" w:eastAsia="Times New Roman" w:hAnsi="Times New Roman"/>
          <w:bCs/>
          <w:sz w:val="24"/>
          <w:szCs w:val="24"/>
        </w:rPr>
        <w:t xml:space="preserve">being detriment to the Town. </w:t>
      </w:r>
    </w:p>
    <w:p w14:paraId="0B3CAA0D" w14:textId="077381F0" w:rsidR="000208B2" w:rsidRPr="001A6DF6" w:rsidRDefault="000208B2" w:rsidP="000208B2">
      <w:pPr>
        <w:numPr>
          <w:ilvl w:val="1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A6DF6">
        <w:rPr>
          <w:rFonts w:ascii="Times New Roman" w:eastAsia="Times New Roman" w:hAnsi="Times New Roman"/>
          <w:b/>
          <w:sz w:val="24"/>
          <w:szCs w:val="24"/>
        </w:rPr>
        <w:t>FY 19 Village Audit</w:t>
      </w:r>
      <w:r w:rsidR="000516CF" w:rsidRPr="001A6DF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51664AA" w14:textId="77777777" w:rsidR="00D2161C" w:rsidRDefault="004925A6" w:rsidP="000516CF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Chair Kahn asked about page 3</w:t>
      </w:r>
      <w:r w:rsidR="00D2161C">
        <w:rPr>
          <w:rFonts w:ascii="Times New Roman" w:eastAsia="Times New Roman" w:hAnsi="Times New Roman"/>
          <w:bCs/>
          <w:sz w:val="24"/>
          <w:szCs w:val="24"/>
        </w:rPr>
        <w:t>, paragraph 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 the services that are included in the Village. </w:t>
      </w:r>
      <w:r w:rsidR="00D2161C">
        <w:rPr>
          <w:rFonts w:ascii="Times New Roman" w:eastAsia="Times New Roman" w:hAnsi="Times New Roman"/>
          <w:bCs/>
          <w:sz w:val="24"/>
          <w:szCs w:val="24"/>
        </w:rPr>
        <w:t xml:space="preserve">Chair Kahn asked that the following language be removed from the draft audit for FY19, as the Village no longer performs these services. </w:t>
      </w:r>
    </w:p>
    <w:p w14:paraId="754C83B0" w14:textId="235FA05E" w:rsidR="000516CF" w:rsidRDefault="004925A6" w:rsidP="00D2161C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Remove</w:t>
      </w:r>
      <w:r w:rsidR="00D2161C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2161C">
        <w:rPr>
          <w:rFonts w:ascii="Times New Roman" w:eastAsia="Times New Roman" w:hAnsi="Times New Roman"/>
          <w:bCs/>
          <w:sz w:val="24"/>
          <w:szCs w:val="24"/>
        </w:rPr>
        <w:t>“These services include public safety services, planning and zoning</w:t>
      </w:r>
      <w:r w:rsidR="00D2161C" w:rsidRPr="00D2161C">
        <w:rPr>
          <w:rFonts w:ascii="Times New Roman" w:eastAsia="Times New Roman" w:hAnsi="Times New Roman"/>
          <w:bCs/>
          <w:strike/>
          <w:sz w:val="24"/>
          <w:szCs w:val="24"/>
        </w:rPr>
        <w:t>, sidewalks, parks, street lights and road maintenance</w:t>
      </w:r>
      <w:r w:rsidR="00D2161C">
        <w:rPr>
          <w:rFonts w:ascii="Times New Roman" w:eastAsia="Times New Roman" w:hAnsi="Times New Roman"/>
          <w:bCs/>
          <w:sz w:val="24"/>
          <w:szCs w:val="24"/>
        </w:rPr>
        <w:t xml:space="preserve">.” </w:t>
      </w:r>
    </w:p>
    <w:p w14:paraId="7FB12405" w14:textId="4E03B82F" w:rsidR="004925A6" w:rsidRDefault="004925A6" w:rsidP="000516CF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Mr. Kimberly reviewed the FY 19 Audit with the Village Trustees. Only 13 adjustments needed to be made</w:t>
      </w:r>
      <w:r w:rsidR="00D2161C">
        <w:rPr>
          <w:rFonts w:ascii="Times New Roman" w:eastAsia="Times New Roman" w:hAnsi="Times New Roman"/>
          <w:bCs/>
          <w:sz w:val="24"/>
          <w:szCs w:val="24"/>
        </w:rPr>
        <w:t xml:space="preserve"> at year end</w:t>
      </w:r>
      <w:r>
        <w:rPr>
          <w:rFonts w:ascii="Times New Roman" w:eastAsia="Times New Roman" w:hAnsi="Times New Roman"/>
          <w:bCs/>
          <w:sz w:val="24"/>
          <w:szCs w:val="24"/>
        </w:rPr>
        <w:t>. One restatement was made to reduce the fund balance. The Restatement is made on page 29 of the Village Budget.</w:t>
      </w:r>
    </w:p>
    <w:p w14:paraId="6F8ED414" w14:textId="295EDC72" w:rsidR="001A6DF6" w:rsidRDefault="004925A6" w:rsidP="004925A6">
      <w:pPr>
        <w:numPr>
          <w:ilvl w:val="2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Material Weakness – The auditors suggest that a </w:t>
      </w:r>
      <w:r w:rsidR="00D2161C">
        <w:rPr>
          <w:rFonts w:ascii="Times New Roman" w:eastAsia="Times New Roman" w:hAnsi="Times New Roman"/>
          <w:bCs/>
          <w:sz w:val="24"/>
          <w:szCs w:val="24"/>
        </w:rPr>
        <w:t>C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apital </w:t>
      </w:r>
      <w:r w:rsidR="00D2161C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sset and </w:t>
      </w:r>
      <w:r w:rsidR="00D2161C">
        <w:rPr>
          <w:rFonts w:ascii="Times New Roman" w:eastAsia="Times New Roman" w:hAnsi="Times New Roman"/>
          <w:bCs/>
          <w:sz w:val="24"/>
          <w:szCs w:val="24"/>
        </w:rPr>
        <w:t>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epreciation </w:t>
      </w:r>
      <w:r w:rsidR="00D2161C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>isting</w:t>
      </w:r>
      <w:r w:rsidR="001A6DF6">
        <w:rPr>
          <w:rFonts w:ascii="Times New Roman" w:eastAsia="Times New Roman" w:hAnsi="Times New Roman"/>
          <w:bCs/>
          <w:sz w:val="24"/>
          <w:szCs w:val="24"/>
        </w:rPr>
        <w:t xml:space="preserve"> be done by someone other than the auditors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Ms. Parent </w:t>
      </w:r>
      <w:r w:rsidR="001A6DF6">
        <w:rPr>
          <w:rFonts w:ascii="Times New Roman" w:eastAsia="Times New Roman" w:hAnsi="Times New Roman"/>
          <w:bCs/>
          <w:sz w:val="24"/>
          <w:szCs w:val="24"/>
        </w:rPr>
        <w:t>addressed the Village Trustees regarding this.</w:t>
      </w:r>
    </w:p>
    <w:p w14:paraId="552DC1D7" w14:textId="4E4FBFC9" w:rsidR="001A6DF6" w:rsidRPr="00D120AA" w:rsidRDefault="001A6DF6" w:rsidP="00D120AA">
      <w:pPr>
        <w:numPr>
          <w:ilvl w:val="3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As a general rule, this schedule should be maintained throughout the year and then rec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onciled at the end of the year.</w:t>
      </w:r>
    </w:p>
    <w:p w14:paraId="06C1EC5B" w14:textId="50ADD30E" w:rsidR="001A6DF6" w:rsidRPr="004925A6" w:rsidRDefault="001A6DF6" w:rsidP="001A6DF6">
      <w:p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284C57D9" w14:textId="00EBDD13" w:rsidR="00E46598" w:rsidRPr="00E46598" w:rsidRDefault="00E46598" w:rsidP="00E46598">
      <w:pPr>
        <w:numPr>
          <w:ilvl w:val="0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OTHER BUSINESS</w:t>
      </w:r>
      <w:r w:rsidR="00AF199D">
        <w:rPr>
          <w:rFonts w:ascii="Times New Roman" w:eastAsia="Times New Roman" w:hAnsi="Times New Roman"/>
          <w:b/>
          <w:sz w:val="24"/>
          <w:szCs w:val="24"/>
        </w:rPr>
        <w:t xml:space="preserve"> - None</w:t>
      </w:r>
    </w:p>
    <w:p w14:paraId="11F852A7" w14:textId="77777777" w:rsidR="00E46598" w:rsidRPr="005621DE" w:rsidRDefault="00E46598" w:rsidP="00E46598">
      <w:pPr>
        <w:ind w:left="144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E8795D3" w14:textId="77777777" w:rsidR="00E46598" w:rsidRPr="005621DE" w:rsidRDefault="00E46598" w:rsidP="00E46598">
      <w:pPr>
        <w:numPr>
          <w:ilvl w:val="0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621DE">
        <w:rPr>
          <w:rFonts w:ascii="Times New Roman" w:eastAsia="Times New Roman" w:hAnsi="Times New Roman"/>
          <w:b/>
          <w:sz w:val="24"/>
          <w:szCs w:val="24"/>
        </w:rPr>
        <w:t>ADJOURNMENT</w:t>
      </w:r>
    </w:p>
    <w:p w14:paraId="3F12FE20" w14:textId="06B374A3" w:rsidR="00E46598" w:rsidRPr="005C1222" w:rsidRDefault="005C1222" w:rsidP="001A6DF6">
      <w:pPr>
        <w:numPr>
          <w:ilvl w:val="1"/>
          <w:numId w:val="1"/>
        </w:num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>Chair Sutherland adjourned the Select Board portion of the Joint Meeting at</w:t>
      </w:r>
      <w:r w:rsidR="00FE503C">
        <w:rPr>
          <w:rFonts w:ascii="Times New Roman" w:eastAsia="Times New Roman" w:hAnsi="Times New Roman"/>
          <w:bCs/>
          <w:sz w:val="24"/>
          <w:szCs w:val="24"/>
        </w:rPr>
        <w:t xml:space="preserve"> 6:05pm.</w:t>
      </w:r>
    </w:p>
    <w:p w14:paraId="2D8E4691" w14:textId="4635E8BD" w:rsidR="005C1222" w:rsidRDefault="005C1222" w:rsidP="005C1222">
      <w:pPr>
        <w:autoSpaceDE/>
        <w:autoSpaceDN/>
        <w:adjustRightInd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1D2E801E" w14:textId="5996F712" w:rsidR="005C1222" w:rsidRDefault="005C1222" w:rsidP="005C1222">
      <w:pPr>
        <w:autoSpaceDE/>
        <w:autoSpaceDN/>
        <w:adjustRightInd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Respectfully Submitted,</w:t>
      </w:r>
    </w:p>
    <w:p w14:paraId="359F185F" w14:textId="687D63D4" w:rsidR="00A51307" w:rsidRPr="005C1222" w:rsidRDefault="005C1222" w:rsidP="005C1222">
      <w:pPr>
        <w:autoSpaceDE/>
        <w:autoSpaceDN/>
        <w:adjustRightInd/>
        <w:contextualSpacing/>
        <w:jc w:val="center"/>
        <w:rPr>
          <w:rFonts w:ascii="Lucida Handwriting" w:eastAsia="Times New Roman" w:hAnsi="Lucida Handwriting"/>
          <w:bCs/>
          <w:sz w:val="24"/>
          <w:szCs w:val="24"/>
          <w:u w:val="single"/>
        </w:rPr>
      </w:pPr>
      <w:r>
        <w:rPr>
          <w:rFonts w:ascii="Lucida Handwriting" w:eastAsia="Times New Roman" w:hAnsi="Lucida Handwriting"/>
          <w:bCs/>
          <w:sz w:val="24"/>
          <w:szCs w:val="24"/>
        </w:rPr>
        <w:t>Beth Fish</w:t>
      </w:r>
    </w:p>
    <w:sectPr w:rsidR="00A51307" w:rsidRPr="005C1222" w:rsidSect="005D06D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FEFB" w14:textId="77777777" w:rsidR="00AB4901" w:rsidRDefault="00AB4901" w:rsidP="00AB4901">
      <w:r>
        <w:separator/>
      </w:r>
    </w:p>
  </w:endnote>
  <w:endnote w:type="continuationSeparator" w:id="0">
    <w:p w14:paraId="1BB9E731" w14:textId="77777777" w:rsidR="00AB4901" w:rsidRDefault="00AB4901" w:rsidP="00AB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413E" w14:textId="41A09C80" w:rsidR="00AF199D" w:rsidRDefault="00614FAB">
    <w:pPr>
      <w:pStyle w:val="Footer"/>
    </w:pPr>
    <w:r>
      <w:t>12.1</w:t>
    </w:r>
    <w:r w:rsidR="00A42BDD">
      <w:t>7</w:t>
    </w:r>
    <w:r w:rsidR="00BE78AE">
      <w:t>.2019</w:t>
    </w:r>
    <w:r w:rsidR="00AB4901">
      <w:t xml:space="preserve"> Joint Meeting </w:t>
    </w:r>
    <w:r w:rsidR="00AF199D"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FB6E" w14:textId="77777777" w:rsidR="00AB4901" w:rsidRDefault="00AB4901" w:rsidP="00AB4901">
      <w:r>
        <w:separator/>
      </w:r>
    </w:p>
  </w:footnote>
  <w:footnote w:type="continuationSeparator" w:id="0">
    <w:p w14:paraId="682C21CB" w14:textId="77777777" w:rsidR="00AB4901" w:rsidRDefault="00AB4901" w:rsidP="00AB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22722"/>
    <w:multiLevelType w:val="hybridMultilevel"/>
    <w:tmpl w:val="0C546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98"/>
    <w:rsid w:val="000208B2"/>
    <w:rsid w:val="000434FF"/>
    <w:rsid w:val="000516CF"/>
    <w:rsid w:val="000E2C5A"/>
    <w:rsid w:val="000F1AB0"/>
    <w:rsid w:val="00191D00"/>
    <w:rsid w:val="001A6DF6"/>
    <w:rsid w:val="004925A6"/>
    <w:rsid w:val="00496C7E"/>
    <w:rsid w:val="005C1222"/>
    <w:rsid w:val="005C4544"/>
    <w:rsid w:val="00614FAB"/>
    <w:rsid w:val="006E0E4C"/>
    <w:rsid w:val="006F42A4"/>
    <w:rsid w:val="008B035D"/>
    <w:rsid w:val="00915389"/>
    <w:rsid w:val="00917552"/>
    <w:rsid w:val="00983DA6"/>
    <w:rsid w:val="00A42BDD"/>
    <w:rsid w:val="00A51307"/>
    <w:rsid w:val="00A63E72"/>
    <w:rsid w:val="00A72579"/>
    <w:rsid w:val="00AB4901"/>
    <w:rsid w:val="00AF199D"/>
    <w:rsid w:val="00B50592"/>
    <w:rsid w:val="00BD0027"/>
    <w:rsid w:val="00BE78AE"/>
    <w:rsid w:val="00CF281F"/>
    <w:rsid w:val="00D11AB2"/>
    <w:rsid w:val="00D120AA"/>
    <w:rsid w:val="00D2161C"/>
    <w:rsid w:val="00D22267"/>
    <w:rsid w:val="00D53271"/>
    <w:rsid w:val="00DE7E44"/>
    <w:rsid w:val="00E13035"/>
    <w:rsid w:val="00E46598"/>
    <w:rsid w:val="00EE58E6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88E4"/>
  <w15:chartTrackingRefBased/>
  <w15:docId w15:val="{3FF9F27A-F9E3-42B3-A2F7-A898F32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98"/>
    <w:pPr>
      <w:autoSpaceDE w:val="0"/>
      <w:autoSpaceDN w:val="0"/>
      <w:adjustRightInd w:val="0"/>
      <w:spacing w:after="0" w:line="240" w:lineRule="auto"/>
    </w:pPr>
    <w:rPr>
      <w:rFonts w:ascii="CG Times" w:eastAsia="Calibri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598"/>
    <w:rPr>
      <w:rFonts w:ascii="CG Times" w:eastAsia="Calibri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01"/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Fish</dc:creator>
  <cp:keywords/>
  <dc:description/>
  <cp:lastModifiedBy>Beth Fish</cp:lastModifiedBy>
  <cp:revision>4</cp:revision>
  <cp:lastPrinted>2019-12-18T15:23:00Z</cp:lastPrinted>
  <dcterms:created xsi:type="dcterms:W3CDTF">2019-12-18T15:23:00Z</dcterms:created>
  <dcterms:modified xsi:type="dcterms:W3CDTF">2019-12-20T14:16:00Z</dcterms:modified>
</cp:coreProperties>
</file>